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85" w:rsidRDefault="00ED2713" w:rsidP="00DC1CAA">
      <w:pPr>
        <w:pStyle w:val="Title"/>
        <w:spacing w:after="120" w:line="240" w:lineRule="auto"/>
      </w:pPr>
      <w:r w:rsidRPr="00ED2713">
        <w:t>Bedside Shift Report</w:t>
      </w:r>
      <w:r w:rsidR="006E2E4B">
        <w:t xml:space="preserve"> </w:t>
      </w:r>
      <w:r w:rsidRPr="00ED2713">
        <w:t>Checklist</w:t>
      </w:r>
    </w:p>
    <w:p w:rsidR="00ED2713" w:rsidRDefault="00ED2713" w:rsidP="00DC1CAA">
      <w:pPr>
        <w:pStyle w:val="ListCheckbox"/>
        <w:spacing w:after="80" w:line="280" w:lineRule="exact"/>
        <w:ind w:right="86"/>
      </w:pPr>
      <w:r>
        <w:t xml:space="preserve">Introduce </w:t>
      </w:r>
      <w:r w:rsidR="0024332B">
        <w:t xml:space="preserve">the </w:t>
      </w:r>
      <w:r>
        <w:t>nursing staff</w:t>
      </w:r>
      <w:r w:rsidR="00185B16">
        <w:t xml:space="preserve"> to</w:t>
      </w:r>
      <w:r>
        <w:t xml:space="preserve"> the patient</w:t>
      </w:r>
      <w:r w:rsidR="00185B16">
        <w:t xml:space="preserve"> </w:t>
      </w:r>
      <w:r>
        <w:t>and family. Invite the patient and family to take part</w:t>
      </w:r>
      <w:r w:rsidR="0024332B">
        <w:t xml:space="preserve"> in the bedside shift report</w:t>
      </w:r>
      <w:r>
        <w:t xml:space="preserve">. </w:t>
      </w:r>
    </w:p>
    <w:p w:rsidR="00ED2713" w:rsidRDefault="00ED2713" w:rsidP="00DC1CAA">
      <w:pPr>
        <w:pStyle w:val="ListCheckbox"/>
        <w:spacing w:after="80" w:line="280" w:lineRule="exact"/>
        <w:ind w:right="86"/>
      </w:pPr>
      <w:r>
        <w:t xml:space="preserve">Open </w:t>
      </w:r>
      <w:r w:rsidR="0024332B">
        <w:t xml:space="preserve">the </w:t>
      </w:r>
      <w:r>
        <w:t>medica</w:t>
      </w:r>
      <w:r w:rsidR="00E65736">
        <w:t xml:space="preserve">l record </w:t>
      </w:r>
      <w:r w:rsidR="0024332B">
        <w:t xml:space="preserve">or access the </w:t>
      </w:r>
      <w:r>
        <w:t xml:space="preserve">electronic work station in </w:t>
      </w:r>
      <w:r w:rsidR="00F57A10">
        <w:t xml:space="preserve">the </w:t>
      </w:r>
      <w:r>
        <w:t>patient</w:t>
      </w:r>
      <w:r w:rsidR="00F57A10">
        <w:t>’s</w:t>
      </w:r>
      <w:r>
        <w:t xml:space="preserve"> room.</w:t>
      </w:r>
    </w:p>
    <w:p w:rsidR="00ED2713" w:rsidRDefault="00ED2713" w:rsidP="00DC1CAA">
      <w:pPr>
        <w:pStyle w:val="ListCheckbox"/>
        <w:spacing w:after="80" w:line="280" w:lineRule="exact"/>
        <w:ind w:right="86"/>
      </w:pPr>
      <w:r>
        <w:t xml:space="preserve">Conduct </w:t>
      </w:r>
      <w:r w:rsidR="0024332B">
        <w:t xml:space="preserve">a verbal </w:t>
      </w:r>
      <w:r>
        <w:t xml:space="preserve">SBAR report with </w:t>
      </w:r>
      <w:r w:rsidR="00F57A10">
        <w:t xml:space="preserve">the </w:t>
      </w:r>
      <w:r w:rsidR="00E65736">
        <w:t>patient</w:t>
      </w:r>
      <w:r w:rsidR="00F57A10">
        <w:t xml:space="preserve"> and </w:t>
      </w:r>
      <w:r>
        <w:t>family. Use words that</w:t>
      </w:r>
      <w:r w:rsidR="0024332B">
        <w:t xml:space="preserve"> the</w:t>
      </w:r>
      <w:r>
        <w:t xml:space="preserve"> patient and family can understand.</w:t>
      </w:r>
    </w:p>
    <w:p w:rsidR="00ED2713" w:rsidRDefault="00ED2713" w:rsidP="00881112">
      <w:pPr>
        <w:pStyle w:val="ListCheckbox"/>
        <w:numPr>
          <w:ilvl w:val="0"/>
          <w:numId w:val="0"/>
        </w:numPr>
        <w:spacing w:after="120"/>
        <w:ind w:left="2160" w:right="86"/>
      </w:pPr>
      <w:r w:rsidRPr="00C230E5">
        <w:rPr>
          <w:rFonts w:ascii="Rockwell" w:hAnsi="Rockwell"/>
          <w:b/>
          <w:color w:val="008886"/>
          <w:sz w:val="32"/>
          <w:szCs w:val="32"/>
        </w:rPr>
        <w:t>S</w:t>
      </w:r>
      <w:r w:rsidR="006F696F">
        <w:t xml:space="preserve"> </w:t>
      </w:r>
      <w:r w:rsidR="002645B0">
        <w:t xml:space="preserve"> </w:t>
      </w:r>
      <w:r w:rsidR="006F696F">
        <w:t xml:space="preserve">= </w:t>
      </w:r>
      <w:r w:rsidRPr="00F31962">
        <w:rPr>
          <w:b/>
        </w:rPr>
        <w:t>Situation</w:t>
      </w:r>
      <w:r w:rsidR="00F8608E" w:rsidRPr="005F567D">
        <w:t xml:space="preserve">. </w:t>
      </w:r>
      <w:r>
        <w:t xml:space="preserve">What is going on with </w:t>
      </w:r>
      <w:r w:rsidR="00F57A10">
        <w:t xml:space="preserve">the </w:t>
      </w:r>
      <w:r>
        <w:t>patient? What are the current vital signs?</w:t>
      </w:r>
    </w:p>
    <w:p w:rsidR="00ED2713" w:rsidRDefault="00F31962" w:rsidP="00881112">
      <w:pPr>
        <w:pStyle w:val="ListCheckbox"/>
        <w:numPr>
          <w:ilvl w:val="0"/>
          <w:numId w:val="0"/>
        </w:numPr>
        <w:spacing w:after="120" w:line="280" w:lineRule="exact"/>
        <w:ind w:left="2160" w:right="86"/>
      </w:pPr>
      <w:r w:rsidRPr="00C230E5">
        <w:rPr>
          <w:rFonts w:ascii="Rockwell" w:hAnsi="Rockwell"/>
          <w:b/>
          <w:color w:val="008886"/>
          <w:sz w:val="32"/>
          <w:szCs w:val="32"/>
        </w:rPr>
        <w:t>B</w:t>
      </w:r>
      <w:r>
        <w:t xml:space="preserve"> </w:t>
      </w:r>
      <w:r w:rsidR="00ED2713">
        <w:t>=</w:t>
      </w:r>
      <w:r>
        <w:t xml:space="preserve"> </w:t>
      </w:r>
      <w:r w:rsidR="00ED2713" w:rsidRPr="00F31962">
        <w:rPr>
          <w:b/>
        </w:rPr>
        <w:t>Background</w:t>
      </w:r>
      <w:r w:rsidR="00F8608E" w:rsidRPr="005F567D">
        <w:t>.</w:t>
      </w:r>
      <w:r w:rsidR="0024332B">
        <w:rPr>
          <w:b/>
        </w:rPr>
        <w:t xml:space="preserve"> </w:t>
      </w:r>
      <w:r w:rsidR="0024332B">
        <w:t xml:space="preserve"> </w:t>
      </w:r>
      <w:r w:rsidR="00ED2713">
        <w:t>What is the pertinent patient history?</w:t>
      </w:r>
    </w:p>
    <w:p w:rsidR="00ED2713" w:rsidRDefault="00F31962" w:rsidP="00881112">
      <w:pPr>
        <w:pStyle w:val="ListCheckbox"/>
        <w:numPr>
          <w:ilvl w:val="0"/>
          <w:numId w:val="0"/>
        </w:numPr>
        <w:spacing w:after="120" w:line="280" w:lineRule="exact"/>
        <w:ind w:left="2160" w:right="86"/>
      </w:pPr>
      <w:r w:rsidRPr="00C230E5">
        <w:rPr>
          <w:rFonts w:ascii="Rockwell" w:hAnsi="Rockwell"/>
          <w:b/>
          <w:color w:val="008886"/>
          <w:sz w:val="32"/>
          <w:szCs w:val="32"/>
        </w:rPr>
        <w:t>A</w:t>
      </w:r>
      <w:r>
        <w:t xml:space="preserve"> </w:t>
      </w:r>
      <w:r w:rsidR="00ED2713">
        <w:t>=</w:t>
      </w:r>
      <w:r>
        <w:t xml:space="preserve"> </w:t>
      </w:r>
      <w:r w:rsidR="00ED2713" w:rsidRPr="00F31962">
        <w:rPr>
          <w:b/>
        </w:rPr>
        <w:t>Assessment</w:t>
      </w:r>
      <w:r w:rsidR="0024332B">
        <w:t xml:space="preserve">. </w:t>
      </w:r>
      <w:r w:rsidR="00ED2713">
        <w:t>What is the patient’s problem now?</w:t>
      </w:r>
    </w:p>
    <w:p w:rsidR="00ED2713" w:rsidRDefault="00F31962" w:rsidP="00881112">
      <w:pPr>
        <w:pStyle w:val="ListCheckbox"/>
        <w:numPr>
          <w:ilvl w:val="0"/>
          <w:numId w:val="0"/>
        </w:numPr>
        <w:spacing w:after="120" w:line="280" w:lineRule="exact"/>
        <w:ind w:left="2160" w:right="86"/>
      </w:pPr>
      <w:r w:rsidRPr="00C230E5">
        <w:rPr>
          <w:rFonts w:ascii="Rockwell" w:hAnsi="Rockwell"/>
          <w:b/>
          <w:color w:val="008886"/>
          <w:sz w:val="32"/>
          <w:szCs w:val="32"/>
        </w:rPr>
        <w:t>R</w:t>
      </w:r>
      <w:r>
        <w:t xml:space="preserve"> </w:t>
      </w:r>
      <w:r w:rsidR="00ED2713">
        <w:t>=</w:t>
      </w:r>
      <w:r>
        <w:t xml:space="preserve"> </w:t>
      </w:r>
      <w:r w:rsidR="00ED2713" w:rsidRPr="00F31962">
        <w:rPr>
          <w:b/>
        </w:rPr>
        <w:t>Recommendation</w:t>
      </w:r>
      <w:r w:rsidR="00F8608E" w:rsidRPr="005F567D">
        <w:t>.</w:t>
      </w:r>
      <w:r w:rsidR="00ED2713">
        <w:t xml:space="preserve"> What does the patient need?</w:t>
      </w:r>
    </w:p>
    <w:p w:rsidR="00ED2713" w:rsidRDefault="00A51B46" w:rsidP="000A7013">
      <w:pPr>
        <w:pStyle w:val="ListCheckbox"/>
        <w:spacing w:after="0" w:line="280" w:lineRule="exact"/>
        <w:ind w:right="86"/>
      </w:pPr>
      <w:r>
        <w:t>Conduct</w:t>
      </w:r>
      <w:r w:rsidR="00185B16">
        <w:t xml:space="preserve"> </w:t>
      </w:r>
      <w:r w:rsidR="005C3671">
        <w:t xml:space="preserve">a </w:t>
      </w:r>
      <w:r w:rsidR="00ED2713">
        <w:t>focused assessment</w:t>
      </w:r>
      <w:r w:rsidR="005C3671">
        <w:t xml:space="preserve"> of the patient and a safety assessment of the room</w:t>
      </w:r>
      <w:r w:rsidR="00ED2713">
        <w:t xml:space="preserve">. </w:t>
      </w:r>
    </w:p>
    <w:p w:rsidR="00ED2713" w:rsidRDefault="00ED2713" w:rsidP="00A36B79">
      <w:pPr>
        <w:pStyle w:val="ListBullet"/>
      </w:pPr>
      <w:r>
        <w:t xml:space="preserve">Visually inspect all wounds, incisions, drains, IV sites, IV </w:t>
      </w:r>
      <w:proofErr w:type="spellStart"/>
      <w:r>
        <w:t>tubings</w:t>
      </w:r>
      <w:proofErr w:type="spellEnd"/>
      <w:r>
        <w:t xml:space="preserve">, catheters, </w:t>
      </w:r>
      <w:r w:rsidR="0024332B">
        <w:t>etc</w:t>
      </w:r>
      <w:r>
        <w:t>.</w:t>
      </w:r>
    </w:p>
    <w:p w:rsidR="002D7865" w:rsidRDefault="0024332B" w:rsidP="00A36B79">
      <w:pPr>
        <w:pStyle w:val="ListBullet"/>
      </w:pPr>
      <w:r>
        <w:t>V</w:t>
      </w:r>
      <w:r w:rsidR="002D7865">
        <w:t>isual</w:t>
      </w:r>
      <w:r>
        <w:t>ly</w:t>
      </w:r>
      <w:r w:rsidR="002D7865">
        <w:t xml:space="preserve"> sweep </w:t>
      </w:r>
      <w:r>
        <w:t xml:space="preserve">the </w:t>
      </w:r>
      <w:r w:rsidR="002D7865">
        <w:t>room</w:t>
      </w:r>
      <w:r w:rsidR="005C3671">
        <w:t xml:space="preserve"> for any </w:t>
      </w:r>
      <w:r w:rsidR="004D39D4">
        <w:t xml:space="preserve">physical </w:t>
      </w:r>
      <w:r w:rsidR="005C3671">
        <w:t>safety concerns</w:t>
      </w:r>
      <w:r w:rsidR="00F57A10">
        <w:t>.</w:t>
      </w:r>
    </w:p>
    <w:p w:rsidR="00ED2713" w:rsidRDefault="00ED2713" w:rsidP="000A7013">
      <w:pPr>
        <w:pStyle w:val="ListCheckbox"/>
        <w:spacing w:after="0" w:line="280" w:lineRule="exact"/>
        <w:ind w:right="86"/>
      </w:pPr>
      <w:r>
        <w:t>Review tasks that need to be done</w:t>
      </w:r>
      <w:r w:rsidR="0024332B">
        <w:t>,</w:t>
      </w:r>
      <w:r>
        <w:t xml:space="preserve"> such as:</w:t>
      </w:r>
    </w:p>
    <w:p w:rsidR="00ED2713" w:rsidRDefault="00ED2713" w:rsidP="00A36B79">
      <w:pPr>
        <w:pStyle w:val="ListBullet"/>
      </w:pPr>
      <w:r>
        <w:t>Labs or tests needed</w:t>
      </w:r>
    </w:p>
    <w:p w:rsidR="00ED2713" w:rsidRDefault="00ED2713" w:rsidP="00A36B79">
      <w:pPr>
        <w:pStyle w:val="ListBullet"/>
      </w:pPr>
      <w:r>
        <w:t>Medications administered</w:t>
      </w:r>
    </w:p>
    <w:p w:rsidR="00ED2713" w:rsidRDefault="00ED2713" w:rsidP="00A36B79">
      <w:pPr>
        <w:pStyle w:val="ListBullet"/>
      </w:pPr>
      <w:r>
        <w:t>Forms that need to be completed</w:t>
      </w:r>
      <w:r w:rsidR="0024332B">
        <w:t xml:space="preserve"> (e.g., </w:t>
      </w:r>
      <w:r>
        <w:t>admission, patient intake, vaccination, allergy review</w:t>
      </w:r>
      <w:r w:rsidR="0024332B">
        <w:t>, etc.)</w:t>
      </w:r>
    </w:p>
    <w:p w:rsidR="00ED2713" w:rsidRDefault="00ED2713" w:rsidP="00952341">
      <w:pPr>
        <w:pStyle w:val="ListBullet"/>
        <w:tabs>
          <w:tab w:val="right" w:leader="underscore" w:pos="9360"/>
        </w:tabs>
      </w:pPr>
      <w:r>
        <w:t>Other tasks</w:t>
      </w:r>
      <w:r w:rsidR="005C3671">
        <w:t>:</w:t>
      </w:r>
      <w:r w:rsidR="00185B16">
        <w:t xml:space="preserve"> </w:t>
      </w:r>
      <w:r w:rsidR="002410B8" w:rsidRPr="00952341">
        <w:tab/>
      </w:r>
    </w:p>
    <w:p w:rsidR="00ED2713" w:rsidRDefault="00ED2713" w:rsidP="000A7013">
      <w:pPr>
        <w:pStyle w:val="ListCheckbox"/>
        <w:spacing w:after="0" w:line="280" w:lineRule="exact"/>
        <w:ind w:right="86"/>
      </w:pPr>
      <w:r>
        <w:t>Identify the patient</w:t>
      </w:r>
      <w:r w:rsidR="0024332B">
        <w:t>’s</w:t>
      </w:r>
      <w:r>
        <w:t xml:space="preserve"> and family’s needs or concerns. </w:t>
      </w:r>
    </w:p>
    <w:p w:rsidR="00ED2713" w:rsidRDefault="00ED2713" w:rsidP="000A7013">
      <w:pPr>
        <w:pStyle w:val="ListBullet"/>
        <w:spacing w:after="60"/>
      </w:pPr>
      <w:r>
        <w:t>Ask the patient and family:</w:t>
      </w:r>
    </w:p>
    <w:p w:rsidR="00ED2713" w:rsidRPr="00A03B87" w:rsidRDefault="0024332B" w:rsidP="000A7013">
      <w:pPr>
        <w:pStyle w:val="ListCheckbox"/>
        <w:numPr>
          <w:ilvl w:val="2"/>
          <w:numId w:val="15"/>
        </w:numPr>
        <w:spacing w:after="60" w:line="280" w:lineRule="exact"/>
        <w:ind w:left="1800" w:right="86"/>
        <w:rPr>
          <w:rStyle w:val="Emphasis"/>
        </w:rPr>
      </w:pPr>
      <w:r>
        <w:rPr>
          <w:rStyle w:val="Emphasis"/>
        </w:rPr>
        <w:t>“</w:t>
      </w:r>
      <w:r w:rsidR="00ED2713" w:rsidRPr="00A03B87">
        <w:rPr>
          <w:rStyle w:val="Emphasis"/>
        </w:rPr>
        <w:t>What could have gone better during the last 12 hours?</w:t>
      </w:r>
      <w:r>
        <w:rPr>
          <w:rStyle w:val="Emphasis"/>
        </w:rPr>
        <w:t>”</w:t>
      </w:r>
    </w:p>
    <w:p w:rsidR="0024332B" w:rsidRDefault="0024332B" w:rsidP="000A7013">
      <w:pPr>
        <w:pStyle w:val="ListCheckbox"/>
        <w:numPr>
          <w:ilvl w:val="2"/>
          <w:numId w:val="15"/>
        </w:numPr>
        <w:spacing w:after="60" w:line="280" w:lineRule="exact"/>
        <w:ind w:left="1800" w:right="86"/>
        <w:rPr>
          <w:rStyle w:val="Emphasis"/>
        </w:rPr>
      </w:pPr>
      <w:r>
        <w:rPr>
          <w:rStyle w:val="Emphasis"/>
        </w:rPr>
        <w:t>“</w:t>
      </w:r>
      <w:r w:rsidR="00ED2713" w:rsidRPr="00A03B87">
        <w:rPr>
          <w:rStyle w:val="Emphasis"/>
        </w:rPr>
        <w:t>Tell us how your pain is.</w:t>
      </w:r>
      <w:r>
        <w:rPr>
          <w:rStyle w:val="Emphasis"/>
        </w:rPr>
        <w:t>”</w:t>
      </w:r>
      <w:r w:rsidR="00ED2713" w:rsidRPr="00A03B87">
        <w:rPr>
          <w:rStyle w:val="Emphasis"/>
        </w:rPr>
        <w:t xml:space="preserve"> </w:t>
      </w:r>
    </w:p>
    <w:p w:rsidR="00ED2713" w:rsidRPr="00A03B87" w:rsidRDefault="0024332B" w:rsidP="000A7013">
      <w:pPr>
        <w:pStyle w:val="ListCheckbox"/>
        <w:numPr>
          <w:ilvl w:val="2"/>
          <w:numId w:val="15"/>
        </w:numPr>
        <w:spacing w:after="60" w:line="280" w:lineRule="exact"/>
        <w:ind w:left="1800" w:right="86"/>
        <w:rPr>
          <w:rStyle w:val="Emphasis"/>
        </w:rPr>
      </w:pPr>
      <w:r>
        <w:rPr>
          <w:rStyle w:val="Emphasis"/>
        </w:rPr>
        <w:t>“</w:t>
      </w:r>
      <w:r w:rsidR="00ED2713" w:rsidRPr="00A03B87">
        <w:rPr>
          <w:rStyle w:val="Emphasis"/>
        </w:rPr>
        <w:t>Tell us how much you walked today.</w:t>
      </w:r>
      <w:r>
        <w:rPr>
          <w:rStyle w:val="Emphasis"/>
        </w:rPr>
        <w:t>”</w:t>
      </w:r>
    </w:p>
    <w:p w:rsidR="00ED2713" w:rsidRPr="00A03B87" w:rsidRDefault="0024332B" w:rsidP="000A7013">
      <w:pPr>
        <w:pStyle w:val="ListBullet21"/>
        <w:spacing w:after="60"/>
        <w:rPr>
          <w:rStyle w:val="Emphasis"/>
        </w:rPr>
      </w:pPr>
      <w:r>
        <w:rPr>
          <w:rStyle w:val="Emphasis"/>
        </w:rPr>
        <w:t xml:space="preserve">“Do you have </w:t>
      </w:r>
      <w:r w:rsidR="00ED2713" w:rsidRPr="00A03B87">
        <w:rPr>
          <w:rStyle w:val="Emphasis"/>
        </w:rPr>
        <w:t>any concerns about safety?</w:t>
      </w:r>
      <w:r>
        <w:rPr>
          <w:rStyle w:val="Emphasis"/>
        </w:rPr>
        <w:t>’</w:t>
      </w:r>
    </w:p>
    <w:p w:rsidR="00ED2713" w:rsidRPr="00A03B87" w:rsidRDefault="0024332B" w:rsidP="00A36B79">
      <w:pPr>
        <w:pStyle w:val="ListBullet21"/>
        <w:rPr>
          <w:rStyle w:val="Emphasis"/>
        </w:rPr>
      </w:pPr>
      <w:r>
        <w:rPr>
          <w:rStyle w:val="Emphasis"/>
        </w:rPr>
        <w:t xml:space="preserve">“Do you have any </w:t>
      </w:r>
      <w:r w:rsidR="00ED2713" w:rsidRPr="00A03B87">
        <w:rPr>
          <w:rStyle w:val="Emphasis"/>
        </w:rPr>
        <w:t>worries you would like to share?</w:t>
      </w:r>
      <w:r>
        <w:rPr>
          <w:rStyle w:val="Emphasis"/>
        </w:rPr>
        <w:t>”</w:t>
      </w:r>
      <w:r w:rsidR="00ED2713" w:rsidRPr="00A03B87">
        <w:rPr>
          <w:rStyle w:val="Emphasis"/>
        </w:rPr>
        <w:t xml:space="preserve"> </w:t>
      </w:r>
    </w:p>
    <w:p w:rsidR="0026407D" w:rsidRDefault="00ED2713" w:rsidP="000A7013">
      <w:pPr>
        <w:pStyle w:val="ListBullet"/>
        <w:spacing w:after="60"/>
      </w:pPr>
      <w:r>
        <w:t>Ask the patient and family what the goal is for the next shift.</w:t>
      </w:r>
      <w:r w:rsidR="0024332B">
        <w:t xml:space="preserve"> T</w:t>
      </w:r>
      <w:r w:rsidR="0024332B" w:rsidRPr="00A36B79">
        <w:t xml:space="preserve">his is the patient’s goal — not </w:t>
      </w:r>
      <w:r w:rsidR="00185B16">
        <w:t>the nursing staff’s</w:t>
      </w:r>
      <w:r w:rsidR="0024332B" w:rsidRPr="00A36B79">
        <w:t xml:space="preserve"> goal for the patient</w:t>
      </w:r>
      <w:r w:rsidR="0024332B">
        <w:t>.</w:t>
      </w:r>
    </w:p>
    <w:p w:rsidR="0026407D" w:rsidRPr="0026407D" w:rsidRDefault="00ED2713" w:rsidP="000A7013">
      <w:pPr>
        <w:pStyle w:val="ListBullet21"/>
        <w:spacing w:after="60"/>
        <w:rPr>
          <w:rStyle w:val="Emphasis"/>
        </w:rPr>
      </w:pPr>
      <w:r w:rsidRPr="00A03B87">
        <w:rPr>
          <w:rStyle w:val="Emphasis"/>
        </w:rPr>
        <w:t xml:space="preserve">“What do </w:t>
      </w:r>
      <w:r w:rsidRPr="002410B8">
        <w:rPr>
          <w:rStyle w:val="Emphasis"/>
          <w:i w:val="0"/>
          <w:iCs w:val="0"/>
        </w:rPr>
        <w:t>you</w:t>
      </w:r>
      <w:r w:rsidRPr="00A03B87">
        <w:rPr>
          <w:rStyle w:val="Emphasis"/>
        </w:rPr>
        <w:t xml:space="preserve"> want to </w:t>
      </w:r>
      <w:r w:rsidR="002D7865">
        <w:rPr>
          <w:rStyle w:val="Emphasis"/>
        </w:rPr>
        <w:t>happen</w:t>
      </w:r>
      <w:r w:rsidRPr="00A03B87">
        <w:rPr>
          <w:rStyle w:val="Emphasis"/>
        </w:rPr>
        <w:t xml:space="preserve"> during the next</w:t>
      </w:r>
      <w:r w:rsidR="0059065F">
        <w:rPr>
          <w:rStyle w:val="Emphasis"/>
        </w:rPr>
        <w:t xml:space="preserve"> </w:t>
      </w:r>
      <w:r w:rsidRPr="00A03B87">
        <w:rPr>
          <w:rStyle w:val="Emphasis"/>
        </w:rPr>
        <w:t>12 hours?”</w:t>
      </w:r>
      <w:r w:rsidRPr="0026407D">
        <w:rPr>
          <w:rStyle w:val="Emphasis"/>
        </w:rPr>
        <w:t xml:space="preserve"> </w:t>
      </w:r>
    </w:p>
    <w:p w:rsidR="00A36B79" w:rsidRDefault="00A36B79" w:rsidP="000A7013">
      <w:pPr>
        <w:pStyle w:val="ListBullet21"/>
        <w:spacing w:after="240"/>
      </w:pPr>
      <w:r w:rsidRPr="00A36B79">
        <w:t xml:space="preserve">Follow up to see if </w:t>
      </w:r>
      <w:r w:rsidR="0024332B">
        <w:t xml:space="preserve">the goal </w:t>
      </w:r>
      <w:r w:rsidRPr="00A36B79">
        <w:t xml:space="preserve">was </w:t>
      </w:r>
      <w:r w:rsidR="0024332B">
        <w:t xml:space="preserve">met </w:t>
      </w:r>
      <w:r w:rsidR="005F567D">
        <w:t>during the verbal SBAR</w:t>
      </w:r>
      <w:r w:rsidR="004D271E">
        <w:t xml:space="preserve"> </w:t>
      </w:r>
      <w:r w:rsidRPr="00A36B79">
        <w:t>at the next bedside shift report.</w:t>
      </w:r>
    </w:p>
    <w:p w:rsidR="00011816" w:rsidRDefault="00011816" w:rsidP="00AA63EA">
      <w:pPr>
        <w:pStyle w:val="footnotes"/>
        <w:spacing w:before="160" w:line="240" w:lineRule="auto"/>
        <w:ind w:left="547"/>
        <w:rPr>
          <w:sz w:val="16"/>
          <w:szCs w:val="16"/>
        </w:rPr>
      </w:pPr>
      <w:proofErr w:type="gramStart"/>
      <w:r w:rsidRPr="00881112">
        <w:rPr>
          <w:sz w:val="16"/>
          <w:szCs w:val="16"/>
        </w:rPr>
        <w:t>Adapted from the Emory University Bedside Shift Report Bundle.</w:t>
      </w:r>
      <w:proofErr w:type="gramEnd"/>
    </w:p>
    <w:p w:rsidR="002555E0" w:rsidRPr="00881112" w:rsidRDefault="00315C92" w:rsidP="008E1642">
      <w:pPr>
        <w:pStyle w:val="footnotes"/>
        <w:spacing w:before="600" w:line="240" w:lineRule="auto"/>
        <w:ind w:left="45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C1A86D6">
            <wp:extent cx="2402205" cy="664210"/>
            <wp:effectExtent l="0" t="0" r="0" b="2540"/>
            <wp:docPr id="4" name="Picture 4" descr="At the bottom of the page is the Logo of the U.S. Department of Health and Human Services and the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5E0" w:rsidRPr="00881112" w:rsidSect="00DC1CA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448" w:right="547" w:bottom="547" w:left="547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A2" w:rsidRDefault="007E5DA2" w:rsidP="003E3DAE">
      <w:r>
        <w:separator/>
      </w:r>
    </w:p>
  </w:endnote>
  <w:endnote w:type="continuationSeparator" w:id="0">
    <w:p w:rsidR="007E5DA2" w:rsidRDefault="007E5DA2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2" w:rsidRPr="00EE4676" w:rsidRDefault="00C93FF2" w:rsidP="00FC7A94">
    <w:pPr>
      <w:pStyle w:val="Footer"/>
      <w:tabs>
        <w:tab w:val="clear" w:pos="540"/>
        <w:tab w:val="right" w:pos="10260"/>
        <w:tab w:val="right" w:pos="10710"/>
      </w:tabs>
      <w:jc w:val="right"/>
    </w:pPr>
    <w:r>
      <w:tab/>
    </w:r>
    <w:r w:rsidRPr="008C28E3">
      <w:t xml:space="preserve">Guide </w:t>
    </w:r>
    <w:r>
      <w:t>to Patient and Family Engagement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2" w:rsidRDefault="00C93FF2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 xml:space="preserve">Guide to Patient and Family </w:t>
    </w:r>
    <w:proofErr w:type="gramStart"/>
    <w:r w:rsidRPr="0020447A">
      <w:t>Engagement</w:t>
    </w:r>
    <w:r w:rsidRPr="0020447A">
      <w:tab/>
      <w:t>::</w:t>
    </w:r>
    <w:proofErr w:type="gramEnd"/>
    <w:r>
      <w:t xml:space="preserve"> </w:t>
    </w:r>
    <w:r w:rsidR="007365C3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7365C3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7365C3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A2" w:rsidRDefault="007E5DA2" w:rsidP="003E3DAE">
      <w:r>
        <w:separator/>
      </w:r>
    </w:p>
  </w:footnote>
  <w:footnote w:type="continuationSeparator" w:id="0">
    <w:p w:rsidR="007E5DA2" w:rsidRDefault="007E5DA2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2" w:rsidRDefault="008E1642">
    <w:pPr>
      <w:pStyle w:val="Header"/>
    </w:pPr>
    <w:sdt>
      <w:sdtPr>
        <w:id w:val="-1878076036"/>
        <w:placeholder>
          <w:docPart w:val="95EC5DF93B0C3646B2E6E997F230F854"/>
        </w:placeholder>
        <w:temporary/>
        <w:showingPlcHdr/>
      </w:sdtPr>
      <w:sdtEndPr/>
      <w:sdtContent>
        <w:r w:rsidR="00C93FF2">
          <w:t>[Type text]</w:t>
        </w:r>
      </w:sdtContent>
    </w:sdt>
    <w:r w:rsidR="00C93FF2">
      <w:ptab w:relativeTo="margin" w:alignment="center" w:leader="none"/>
    </w:r>
    <w:sdt>
      <w:sdtPr>
        <w:id w:val="1652554882"/>
        <w:placeholder>
          <w:docPart w:val="87B478C818583E4BA75C0B58BD4275B4"/>
        </w:placeholder>
        <w:temporary/>
        <w:showingPlcHdr/>
      </w:sdtPr>
      <w:sdtEndPr/>
      <w:sdtContent>
        <w:r w:rsidR="00C93FF2">
          <w:t>[Type text]</w:t>
        </w:r>
      </w:sdtContent>
    </w:sdt>
    <w:r w:rsidR="00C93FF2">
      <w:ptab w:relativeTo="margin" w:alignment="right" w:leader="none"/>
    </w:r>
    <w:sdt>
      <w:sdtPr>
        <w:id w:val="2039997647"/>
        <w:placeholder>
          <w:docPart w:val="5828BE2C131ECC428DF85F45F78DF030"/>
        </w:placeholder>
        <w:temporary/>
        <w:showingPlcHdr/>
      </w:sdtPr>
      <w:sdtEndPr/>
      <w:sdtContent>
        <w:r w:rsidR="00C93FF2">
          <w:t>[Type text]</w:t>
        </w:r>
      </w:sdtContent>
    </w:sdt>
  </w:p>
  <w:p w:rsidR="00C93FF2" w:rsidRDefault="00C93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AA" w:rsidRDefault="00DC1CAA" w:rsidP="00DC1CAA">
    <w:pPr>
      <w:pStyle w:val="Header"/>
      <w:spacing w:after="0" w:line="240" w:lineRule="auto"/>
    </w:pPr>
    <w:r w:rsidRPr="004670EC">
      <w:rPr>
        <w:noProof/>
      </w:rPr>
      <w:drawing>
        <wp:inline distT="0" distB="0" distL="0" distR="0" wp14:anchorId="260F1B1A" wp14:editId="2C8F721D">
          <wp:extent cx="7077456" cy="1106424"/>
          <wp:effectExtent l="0" t="0" r="0" b="0"/>
          <wp:docPr id="2" name="Picture 2" descr="Large decorative swirl." title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C93FF2" w:rsidRPr="00DC1CAA" w:rsidRDefault="00DC1CAA" w:rsidP="00DC1CAA">
    <w:pPr>
      <w:pStyle w:val="Header"/>
      <w:spacing w:after="0" w:line="240" w:lineRule="auto"/>
    </w:pPr>
    <w:r w:rsidRPr="00552647">
      <w:rPr>
        <w:rStyle w:val="HeaderStrong"/>
        <w:vanish/>
      </w:rPr>
      <w:t xml:space="preserve">Strategy </w:t>
    </w:r>
    <w:r>
      <w:rPr>
        <w:rStyle w:val="HeaderStrong"/>
        <w:vanish/>
      </w:rPr>
      <w:t>3</w:t>
    </w:r>
    <w:r w:rsidRPr="00552647">
      <w:rPr>
        <w:rStyle w:val="HeaderStrong"/>
        <w:vanish/>
      </w:rPr>
      <w:t>:</w:t>
    </w:r>
    <w:r w:rsidRPr="00552647">
      <w:rPr>
        <w:vanish/>
      </w:rPr>
      <w:t xml:space="preserve"> </w:t>
    </w:r>
    <w:r w:rsidRPr="0040326A">
      <w:rPr>
        <w:vanish/>
      </w:rPr>
      <w:t>Nurse Bedside Shift Report (Tool 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F2" w:rsidRDefault="00C93FF2">
    <w:pPr>
      <w:pStyle w:val="Header"/>
    </w:pPr>
    <w:r>
      <w:t>Strategy 1: Working with Patients &amp; Families as Advisors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889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C598F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D102E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E2AB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BE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1772A"/>
    <w:multiLevelType w:val="multilevel"/>
    <w:tmpl w:val="0956A59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C0525"/>
    <w:multiLevelType w:val="hybridMultilevel"/>
    <w:tmpl w:val="18921D08"/>
    <w:lvl w:ilvl="0" w:tplc="11007F48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331E9"/>
    <w:multiLevelType w:val="multilevel"/>
    <w:tmpl w:val="0956A59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A040B"/>
    <w:multiLevelType w:val="hybridMultilevel"/>
    <w:tmpl w:val="82E898E2"/>
    <w:lvl w:ilvl="0" w:tplc="7E7CFE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C29CA">
      <w:start w:val="1"/>
      <w:numFmt w:val="bullet"/>
      <w:pStyle w:val="ListBullet21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32DF2"/>
    <w:multiLevelType w:val="hybridMultilevel"/>
    <w:tmpl w:val="0956A592"/>
    <w:lvl w:ilvl="0" w:tplc="7E7CFE90">
      <w:start w:val="1"/>
      <w:numFmt w:val="bullet"/>
      <w:pStyle w:val="ListCheckbox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3E3DAE"/>
    <w:rsid w:val="00005435"/>
    <w:rsid w:val="00005490"/>
    <w:rsid w:val="00011816"/>
    <w:rsid w:val="000173E7"/>
    <w:rsid w:val="0004201F"/>
    <w:rsid w:val="000516BE"/>
    <w:rsid w:val="00084D36"/>
    <w:rsid w:val="000A7013"/>
    <w:rsid w:val="000A7D0D"/>
    <w:rsid w:val="000B6395"/>
    <w:rsid w:val="000E4785"/>
    <w:rsid w:val="000F7089"/>
    <w:rsid w:val="00106B04"/>
    <w:rsid w:val="00120472"/>
    <w:rsid w:val="001546F0"/>
    <w:rsid w:val="00182B00"/>
    <w:rsid w:val="00185B16"/>
    <w:rsid w:val="001A0A2B"/>
    <w:rsid w:val="001B7EC7"/>
    <w:rsid w:val="0020447A"/>
    <w:rsid w:val="002410B8"/>
    <w:rsid w:val="0024332B"/>
    <w:rsid w:val="002555E0"/>
    <w:rsid w:val="0026407D"/>
    <w:rsid w:val="002645B0"/>
    <w:rsid w:val="002B6C0A"/>
    <w:rsid w:val="002C29C6"/>
    <w:rsid w:val="002C429D"/>
    <w:rsid w:val="002D7865"/>
    <w:rsid w:val="002E3B09"/>
    <w:rsid w:val="00315C92"/>
    <w:rsid w:val="00324C48"/>
    <w:rsid w:val="0035051D"/>
    <w:rsid w:val="003626AA"/>
    <w:rsid w:val="00362955"/>
    <w:rsid w:val="00390004"/>
    <w:rsid w:val="00390ABD"/>
    <w:rsid w:val="003E3DAE"/>
    <w:rsid w:val="003F2662"/>
    <w:rsid w:val="00412A31"/>
    <w:rsid w:val="00437AFE"/>
    <w:rsid w:val="004571E8"/>
    <w:rsid w:val="004670EC"/>
    <w:rsid w:val="00476F7D"/>
    <w:rsid w:val="004805CB"/>
    <w:rsid w:val="00485A91"/>
    <w:rsid w:val="00494D6B"/>
    <w:rsid w:val="004D271E"/>
    <w:rsid w:val="004D39D4"/>
    <w:rsid w:val="0059065F"/>
    <w:rsid w:val="005A024E"/>
    <w:rsid w:val="005A150B"/>
    <w:rsid w:val="005C3671"/>
    <w:rsid w:val="005D259D"/>
    <w:rsid w:val="005D3EA3"/>
    <w:rsid w:val="005F567D"/>
    <w:rsid w:val="00644495"/>
    <w:rsid w:val="006619D2"/>
    <w:rsid w:val="006628BD"/>
    <w:rsid w:val="00667F96"/>
    <w:rsid w:val="00683282"/>
    <w:rsid w:val="006D364B"/>
    <w:rsid w:val="006E2E4B"/>
    <w:rsid w:val="006E2E6B"/>
    <w:rsid w:val="006F1087"/>
    <w:rsid w:val="006F696F"/>
    <w:rsid w:val="006F7DB3"/>
    <w:rsid w:val="00710C27"/>
    <w:rsid w:val="007365C3"/>
    <w:rsid w:val="00754ABB"/>
    <w:rsid w:val="0075575A"/>
    <w:rsid w:val="007A6459"/>
    <w:rsid w:val="007B05A8"/>
    <w:rsid w:val="007C1CE8"/>
    <w:rsid w:val="007D5C66"/>
    <w:rsid w:val="007E5DA2"/>
    <w:rsid w:val="007E69FB"/>
    <w:rsid w:val="00881112"/>
    <w:rsid w:val="0088428D"/>
    <w:rsid w:val="008920DB"/>
    <w:rsid w:val="008B7AAA"/>
    <w:rsid w:val="008D7AB2"/>
    <w:rsid w:val="008E1642"/>
    <w:rsid w:val="008E6561"/>
    <w:rsid w:val="0090663E"/>
    <w:rsid w:val="0092023E"/>
    <w:rsid w:val="00952341"/>
    <w:rsid w:val="00954C8F"/>
    <w:rsid w:val="009964CB"/>
    <w:rsid w:val="009E5AE3"/>
    <w:rsid w:val="00A03B87"/>
    <w:rsid w:val="00A04FAB"/>
    <w:rsid w:val="00A07C04"/>
    <w:rsid w:val="00A16E30"/>
    <w:rsid w:val="00A36B79"/>
    <w:rsid w:val="00A51B46"/>
    <w:rsid w:val="00A60679"/>
    <w:rsid w:val="00AA63EA"/>
    <w:rsid w:val="00AF4AFA"/>
    <w:rsid w:val="00B1618F"/>
    <w:rsid w:val="00B31A08"/>
    <w:rsid w:val="00B367C9"/>
    <w:rsid w:val="00B47C3D"/>
    <w:rsid w:val="00B5063F"/>
    <w:rsid w:val="00B507DC"/>
    <w:rsid w:val="00B67359"/>
    <w:rsid w:val="00B675E3"/>
    <w:rsid w:val="00B710AA"/>
    <w:rsid w:val="00BA214F"/>
    <w:rsid w:val="00C230E5"/>
    <w:rsid w:val="00C52467"/>
    <w:rsid w:val="00C57FF2"/>
    <w:rsid w:val="00C93FF2"/>
    <w:rsid w:val="00C94513"/>
    <w:rsid w:val="00CB271D"/>
    <w:rsid w:val="00CB5A78"/>
    <w:rsid w:val="00CF7BC6"/>
    <w:rsid w:val="00D01225"/>
    <w:rsid w:val="00D45C8C"/>
    <w:rsid w:val="00D63E68"/>
    <w:rsid w:val="00D937E0"/>
    <w:rsid w:val="00DC1CAA"/>
    <w:rsid w:val="00DE756B"/>
    <w:rsid w:val="00E13CF4"/>
    <w:rsid w:val="00E17459"/>
    <w:rsid w:val="00E47EA1"/>
    <w:rsid w:val="00E51CB6"/>
    <w:rsid w:val="00E65736"/>
    <w:rsid w:val="00E73764"/>
    <w:rsid w:val="00ED2713"/>
    <w:rsid w:val="00F03216"/>
    <w:rsid w:val="00F30AB7"/>
    <w:rsid w:val="00F31962"/>
    <w:rsid w:val="00F33BED"/>
    <w:rsid w:val="00F57A10"/>
    <w:rsid w:val="00F8608E"/>
    <w:rsid w:val="00F934BB"/>
    <w:rsid w:val="00FC7A76"/>
    <w:rsid w:val="00FC7A94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A36B79"/>
    <w:pPr>
      <w:numPr>
        <w:numId w:val="2"/>
      </w:numPr>
      <w:spacing w:after="100"/>
      <w:ind w:left="1440" w:right="446" w:hanging="360"/>
    </w:pPr>
    <w:rPr>
      <w:szCs w:val="22"/>
    </w:rPr>
  </w:style>
  <w:style w:type="character" w:styleId="FootnoteReference">
    <w:name w:val="footnote reference"/>
    <w:basedOn w:val="DefaultParagraphFont"/>
    <w:semiHidden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customStyle="1" w:styleId="BodyText1">
    <w:name w:val="Body Text1"/>
    <w:basedOn w:val="Normal"/>
    <w:qFormat/>
    <w:rsid w:val="0026407D"/>
  </w:style>
  <w:style w:type="paragraph" w:customStyle="1" w:styleId="ListBullet21">
    <w:name w:val="List Bullet 21"/>
    <w:basedOn w:val="ListBullet"/>
    <w:qFormat/>
    <w:rsid w:val="00A36B79"/>
    <w:pPr>
      <w:numPr>
        <w:ilvl w:val="2"/>
        <w:numId w:val="15"/>
      </w:numPr>
      <w:spacing w:after="120" w:line="280" w:lineRule="exact"/>
      <w:ind w:left="1800" w:right="86"/>
    </w:pPr>
  </w:style>
  <w:style w:type="character" w:styleId="SubtleReference">
    <w:name w:val="Subtle Reference"/>
    <w:basedOn w:val="DefaultParagraphFont"/>
    <w:uiPriority w:val="31"/>
    <w:rsid w:val="00A36B79"/>
    <w:rPr>
      <w:smallCaps/>
      <w:color w:val="C0504D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2B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2B"/>
    <w:rPr>
      <w:rFonts w:ascii="Corbel" w:hAnsi="Corbe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004"/>
    <w:rPr>
      <w:rFonts w:ascii="Corbel" w:hAnsi="Corbe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right="90"/>
    </w:pPr>
    <w:rPr>
      <w:szCs w:val="22"/>
    </w:rPr>
  </w:style>
  <w:style w:type="character" w:styleId="Strong">
    <w:name w:val="Strong"/>
    <w:basedOn w:val="DefaultParagraphFont"/>
    <w:uiPriority w:val="22"/>
    <w:qFormat/>
    <w:rsid w:val="00C52467"/>
    <w:rPr>
      <w:b/>
      <w:bCs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A36B79"/>
    <w:pPr>
      <w:numPr>
        <w:numId w:val="2"/>
      </w:numPr>
      <w:spacing w:after="100"/>
      <w:ind w:left="1440" w:right="446" w:hanging="360"/>
    </w:pPr>
    <w:rPr>
      <w:szCs w:val="22"/>
    </w:rPr>
  </w:style>
  <w:style w:type="character" w:styleId="FootnoteReference">
    <w:name w:val="footnote reference"/>
    <w:basedOn w:val="DefaultParagraphFont"/>
    <w:semiHidden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011816"/>
    <w:pPr>
      <w:spacing w:after="0" w:line="264" w:lineRule="auto"/>
    </w:pPr>
    <w:rPr>
      <w:sz w:val="18"/>
      <w:szCs w:val="18"/>
    </w:rPr>
  </w:style>
  <w:style w:type="paragraph" w:customStyle="1" w:styleId="BodyText1">
    <w:name w:val="Body Text1"/>
    <w:basedOn w:val="Normal"/>
    <w:qFormat/>
    <w:rsid w:val="0026407D"/>
  </w:style>
  <w:style w:type="paragraph" w:customStyle="1" w:styleId="ListBullet21">
    <w:name w:val="List Bullet 21"/>
    <w:basedOn w:val="ListBullet"/>
    <w:qFormat/>
    <w:rsid w:val="00A36B79"/>
    <w:pPr>
      <w:numPr>
        <w:ilvl w:val="2"/>
        <w:numId w:val="15"/>
      </w:numPr>
      <w:spacing w:after="120" w:line="280" w:lineRule="exact"/>
      <w:ind w:left="1800" w:right="86"/>
    </w:pPr>
  </w:style>
  <w:style w:type="character" w:styleId="SubtleReference">
    <w:name w:val="Subtle Reference"/>
    <w:basedOn w:val="DefaultParagraphFont"/>
    <w:uiPriority w:val="31"/>
    <w:rsid w:val="00A36B79"/>
    <w:rPr>
      <w:smallCaps/>
      <w:color w:val="C0504D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32B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32B"/>
    <w:rPr>
      <w:rFonts w:ascii="Corbel" w:hAnsi="Corbe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004"/>
    <w:rPr>
      <w:rFonts w:ascii="Corbel" w:hAnsi="Corbe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82821"/>
    <w:rsid w:val="00314335"/>
    <w:rsid w:val="00332BC3"/>
    <w:rsid w:val="005B711E"/>
    <w:rsid w:val="005F04CD"/>
    <w:rsid w:val="006921A8"/>
    <w:rsid w:val="006F0EDF"/>
    <w:rsid w:val="00A6078E"/>
    <w:rsid w:val="00A73399"/>
    <w:rsid w:val="00B04378"/>
    <w:rsid w:val="00C00F52"/>
    <w:rsid w:val="00C4075A"/>
    <w:rsid w:val="00C854B4"/>
    <w:rsid w:val="00D31655"/>
    <w:rsid w:val="00DE5B55"/>
    <w:rsid w:val="00F118C6"/>
    <w:rsid w:val="00FA5E3C"/>
    <w:rsid w:val="00FB7366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57F98-7B43-471B-8F46-C284BE4F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3: Bedside Shift Report (Tool 2)</vt:lpstr>
    </vt:vector>
  </TitlesOfParts>
  <Company>United States Department of Health and Human Services</Company>
  <LinksUpToDate>false</LinksUpToDate>
  <CharactersWithSpaces>1678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3: Bedside Shift Report (Tool 2)</dc:title>
  <dc:subject>Bedside Shift Report Checklist</dc:subject>
  <dc:creator>Agency for Healthcare Research and Quality</dc:creator>
  <cp:keywords>checklist, nurse, shift report, situation, background, assessment, recommendation</cp:keywords>
  <cp:lastModifiedBy>American Institutes for Research</cp:lastModifiedBy>
  <cp:revision>8</cp:revision>
  <cp:lastPrinted>2011-07-28T15:44:00Z</cp:lastPrinted>
  <dcterms:created xsi:type="dcterms:W3CDTF">2013-05-16T17:04:00Z</dcterms:created>
  <dcterms:modified xsi:type="dcterms:W3CDTF">2013-06-04T15:12:00Z</dcterms:modified>
  <cp:category>Guide to Patient and Family Engagement</cp:category>
</cp:coreProperties>
</file>